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C9030" w14:textId="77777777" w:rsidR="00C30A2C" w:rsidRPr="00C30A2C" w:rsidRDefault="00C30A2C" w:rsidP="00C30A2C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  <w:lang w:val="ro-RO"/>
        </w:rPr>
      </w:pPr>
      <w:r w:rsidRPr="00C30A2C">
        <w:rPr>
          <w:bCs/>
          <w:kern w:val="3"/>
          <w:sz w:val="24"/>
          <w:szCs w:val="24"/>
          <w:lang w:val="ro-RO"/>
        </w:rPr>
        <w:t>Anexa nr. 4</w:t>
      </w:r>
    </w:p>
    <w:p w14:paraId="3A645090" w14:textId="77777777" w:rsidR="00C30A2C" w:rsidRPr="00C30A2C" w:rsidRDefault="00C30A2C" w:rsidP="00C30A2C">
      <w:pPr>
        <w:tabs>
          <w:tab w:val="left" w:pos="993"/>
        </w:tabs>
        <w:ind w:firstLine="709"/>
        <w:rPr>
          <w:b/>
          <w:kern w:val="3"/>
          <w:sz w:val="24"/>
          <w:szCs w:val="24"/>
          <w:lang w:val="ro-RO"/>
        </w:rPr>
      </w:pPr>
    </w:p>
    <w:p w14:paraId="357376F6" w14:textId="77777777" w:rsidR="00C30A2C" w:rsidRPr="00C30A2C" w:rsidRDefault="00C30A2C" w:rsidP="00C30A2C">
      <w:pPr>
        <w:tabs>
          <w:tab w:val="left" w:pos="993"/>
        </w:tabs>
        <w:ind w:firstLine="709"/>
        <w:jc w:val="center"/>
        <w:rPr>
          <w:b/>
          <w:kern w:val="3"/>
          <w:sz w:val="24"/>
          <w:szCs w:val="24"/>
          <w:lang w:val="ro-RO"/>
        </w:rPr>
      </w:pPr>
      <w:r w:rsidRPr="00C30A2C">
        <w:rPr>
          <w:b/>
          <w:kern w:val="3"/>
          <w:sz w:val="24"/>
          <w:szCs w:val="24"/>
          <w:lang w:val="ro-RO"/>
        </w:rPr>
        <w:t>Informații care trebuie incluse în anunțul de intenție</w:t>
      </w:r>
    </w:p>
    <w:p w14:paraId="29A77C42" w14:textId="77777777" w:rsidR="00C30A2C" w:rsidRPr="00483AA0" w:rsidRDefault="00C30A2C" w:rsidP="00C30A2C">
      <w:pPr>
        <w:tabs>
          <w:tab w:val="left" w:pos="993"/>
        </w:tabs>
        <w:ind w:firstLine="709"/>
        <w:jc w:val="center"/>
        <w:rPr>
          <w:b/>
          <w:kern w:val="3"/>
          <w:sz w:val="24"/>
          <w:szCs w:val="24"/>
          <w:lang w:val="ro-RO"/>
        </w:rPr>
      </w:pPr>
    </w:p>
    <w:p w14:paraId="1956AEFE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1. Denumirea, numărul de identificare de stat (IDNO), adresa fizică, codul NUTS, numărul de telefon, numărul de fax, adresa de e-mail și cea de internet ale autorității contractante și, dacă sunt diferite, cele ale biroului de la care pot fi obținute informații suplimentare.</w:t>
      </w:r>
    </w:p>
    <w:p w14:paraId="2D8416E6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2. Adresa de e-mail sau cea de internet de la care se va putea obține accesul liber, direct, total și gratuit la documentația de atribuire.</w:t>
      </w:r>
    </w:p>
    <w:p w14:paraId="3F6F3A1D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În cazul în care nu se asigură accesul liber, direct, total și gratuit la documentația de atribuire, o mențiune privind modul în care poate fi accesată documentația respectivă.</w:t>
      </w:r>
    </w:p>
    <w:p w14:paraId="29154C18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3. Tipul autorității contractante și obiectul principal de activitate.</w:t>
      </w:r>
    </w:p>
    <w:p w14:paraId="3114FB3A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4. Dacă este cazul, mențiunea că autoritatea contractantă este o autoritate centrală de achiziții sau că achiziția publică implică ori ar putea implica o altă formă de achiziție comună.</w:t>
      </w:r>
    </w:p>
    <w:p w14:paraId="0CF6B6FE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5. Codurile CPV; în cazul în care contractul de achiziție publică este împărțit în loturi, aceste informații trebuie furnizate pentru fiecare lot.</w:t>
      </w:r>
    </w:p>
    <w:p w14:paraId="6FD6D65C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 xml:space="preserve">6. Codul NUTS al locului principal de execuție a lucrărilor, în cazul contractelor de achiziții publice de lucrări, sau codul NUTS al locului principal de furnizare sau de prestare, în cazul contractelor de achiziții publice de bunuri și servicii. </w:t>
      </w:r>
      <w:r w:rsidRPr="00483AA0">
        <w:rPr>
          <w:bCs/>
          <w:color w:val="000000"/>
          <w:sz w:val="24"/>
          <w:szCs w:val="24"/>
          <w:lang w:val="ro-RO" w:eastAsia="en-GB"/>
        </w:rPr>
        <w:t xml:space="preserve">În cazul în care contractul este împărțit în loturi, aceste informații trebuie furnizate pentru fiecare lot. </w:t>
      </w:r>
    </w:p>
    <w:p w14:paraId="1FEA6815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7. O scurtă descriere a achiziției publice: natura și cantitatea sau valoarea bunurilor, natura și amploarea serviciilor, natura și amploarea lucrărilor.</w:t>
      </w:r>
    </w:p>
    <w:p w14:paraId="7EA7AD64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8. Data estimată/datele estimate pentru publicarea anunțului sau a anunțurilor de participare pentru contractul</w:t>
      </w:r>
      <w:r w:rsidRPr="00483AA0">
        <w:rPr>
          <w:bCs/>
          <w:sz w:val="24"/>
          <w:szCs w:val="24"/>
          <w:lang w:val="ro-RO" w:eastAsia="en-GB"/>
        </w:rPr>
        <w:t xml:space="preserve"> de achiziție </w:t>
      </w:r>
      <w:r w:rsidRPr="00483AA0">
        <w:rPr>
          <w:rFonts w:eastAsia="Calibri"/>
          <w:bCs/>
          <w:iCs/>
          <w:sz w:val="24"/>
          <w:szCs w:val="24"/>
          <w:lang w:val="ro-RO"/>
        </w:rPr>
        <w:t>publică/contractele de achiziții publice la care se referă anunțul de intenție.</w:t>
      </w:r>
    </w:p>
    <w:p w14:paraId="01B3C546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9. Data transmiterii spre publicare a anunțului de intenție.</w:t>
      </w:r>
    </w:p>
    <w:p w14:paraId="68A3D04A" w14:textId="77777777" w:rsidR="00C30A2C" w:rsidRPr="00483AA0" w:rsidRDefault="00C30A2C" w:rsidP="00C30A2C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  <w:lang w:val="ro-RO"/>
        </w:rPr>
      </w:pPr>
      <w:r w:rsidRPr="00483AA0">
        <w:rPr>
          <w:rFonts w:eastAsia="Calibri"/>
          <w:bCs/>
          <w:iCs/>
          <w:sz w:val="24"/>
          <w:szCs w:val="24"/>
          <w:lang w:val="ro-RO"/>
        </w:rPr>
        <w:t>10. Orice alte informații relevante.</w:t>
      </w:r>
    </w:p>
    <w:p w14:paraId="770CB74F" w14:textId="6F7A9A1F" w:rsidR="00B32DE8" w:rsidRDefault="00C30A2C" w:rsidP="00C30A2C">
      <w:r w:rsidRPr="00483AA0">
        <w:rPr>
          <w:rFonts w:eastAsia="Calibri"/>
          <w:bCs/>
          <w:iCs/>
          <w:sz w:val="24"/>
          <w:szCs w:val="24"/>
          <w:lang w:val="ro-RO"/>
        </w:rPr>
        <w:t>11. Pentru contractele de achiziții publice se specifică dacă contractul intră sub incidența Acordului privind achizițiile publice al OMC.</w:t>
      </w:r>
    </w:p>
    <w:sectPr w:rsidR="00B32DE8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2C"/>
    <w:rsid w:val="003A6D73"/>
    <w:rsid w:val="0058181B"/>
    <w:rsid w:val="005C0197"/>
    <w:rsid w:val="006D1F82"/>
    <w:rsid w:val="00812258"/>
    <w:rsid w:val="00B32DE8"/>
    <w:rsid w:val="00C30A2C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6E0B"/>
  <w15:chartTrackingRefBased/>
  <w15:docId w15:val="{2AFAF1AF-4523-4429-8E90-7D207724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A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30A2C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A2C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A2C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A2C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A2C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A2C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A2C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A2C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A2C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A2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0A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0A2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0A2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30A2C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30A2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30A2C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30A2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30A2C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C30A2C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30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A2C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30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0A2C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30A2C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C30A2C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C30A2C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0A2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30A2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C30A2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1739</Characters>
  <Application>Microsoft Office Word</Application>
  <DocSecurity>0</DocSecurity>
  <Lines>96</Lines>
  <Paragraphs>59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2026-02-12T08:02:00Z</dcterms:created>
  <dcterms:modified xsi:type="dcterms:W3CDTF">2026-02-12T08:02:00Z</dcterms:modified>
</cp:coreProperties>
</file>